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7AB7" w14:textId="2B74E0A6" w:rsidR="000F745A" w:rsidRPr="00BC329F" w:rsidRDefault="000F745A" w:rsidP="000F745A">
      <w:pPr>
        <w:autoSpaceDE w:val="0"/>
        <w:autoSpaceDN w:val="0"/>
        <w:adjustRightInd w:val="0"/>
        <w:jc w:val="right"/>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3360" behindDoc="0" locked="0" layoutInCell="1" allowOverlap="1" wp14:anchorId="67C20BB5" wp14:editId="77546390">
            <wp:simplePos x="0" y="0"/>
            <wp:positionH relativeFrom="column">
              <wp:posOffset>264160</wp:posOffset>
            </wp:positionH>
            <wp:positionV relativeFrom="paragraph">
              <wp:posOffset>-2540</wp:posOffset>
            </wp:positionV>
            <wp:extent cx="952500" cy="952500"/>
            <wp:effectExtent l="0" t="0" r="0" b="0"/>
            <wp:wrapNone/>
            <wp:docPr id="5619455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r w:rsidRPr="00BC329F">
        <w:rPr>
          <w:rFonts w:asciiTheme="minorHAnsi" w:hAnsiTheme="minorHAnsi" w:cstheme="minorHAnsi"/>
          <w:b/>
          <w:bCs/>
        </w:rPr>
        <w:t xml:space="preserve">Spett.le </w:t>
      </w:r>
    </w:p>
    <w:p w14:paraId="44118CEE" w14:textId="77777777" w:rsidR="000F745A" w:rsidRPr="00BC329F" w:rsidRDefault="000F745A" w:rsidP="000F745A">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GALATONE</w:t>
      </w:r>
    </w:p>
    <w:p w14:paraId="7058671E" w14:textId="77777777" w:rsidR="000F745A" w:rsidRPr="00BC329F" w:rsidRDefault="000F745A" w:rsidP="000F745A">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Provincia di Lecce - Ufficio Tari</w:t>
      </w:r>
    </w:p>
    <w:p w14:paraId="0A78CFE1" w14:textId="77777777" w:rsidR="000F745A" w:rsidRDefault="000F745A" w:rsidP="000F745A">
      <w:pPr>
        <w:autoSpaceDE w:val="0"/>
        <w:autoSpaceDN w:val="0"/>
        <w:adjustRightInd w:val="0"/>
        <w:jc w:val="right"/>
        <w:rPr>
          <w:rFonts w:asciiTheme="minorHAnsi" w:hAnsiTheme="minorHAnsi" w:cstheme="minorHAnsi"/>
          <w:sz w:val="18"/>
          <w:szCs w:val="18"/>
        </w:rPr>
      </w:pPr>
      <w:r w:rsidRPr="00DD5A6D">
        <w:rPr>
          <w:rFonts w:asciiTheme="minorHAnsi" w:hAnsiTheme="minorHAnsi" w:cstheme="minorHAnsi"/>
          <w:sz w:val="18"/>
          <w:szCs w:val="18"/>
        </w:rPr>
        <w:t xml:space="preserve">Piazza Ten. Col. A. </w:t>
      </w:r>
      <w:proofErr w:type="spellStart"/>
      <w:r w:rsidRPr="00DD5A6D">
        <w:rPr>
          <w:rFonts w:asciiTheme="minorHAnsi" w:hAnsiTheme="minorHAnsi" w:cstheme="minorHAnsi"/>
          <w:sz w:val="18"/>
          <w:szCs w:val="18"/>
        </w:rPr>
        <w:t>Costadura</w:t>
      </w:r>
      <w:proofErr w:type="spellEnd"/>
      <w:r w:rsidRPr="00DD5A6D">
        <w:rPr>
          <w:rFonts w:asciiTheme="minorHAnsi" w:hAnsiTheme="minorHAnsi" w:cstheme="minorHAnsi"/>
          <w:sz w:val="18"/>
          <w:szCs w:val="18"/>
        </w:rPr>
        <w:t>, 1</w:t>
      </w:r>
      <w:r>
        <w:rPr>
          <w:rFonts w:asciiTheme="minorHAnsi" w:hAnsiTheme="minorHAnsi" w:cstheme="minorHAnsi"/>
          <w:sz w:val="18"/>
          <w:szCs w:val="18"/>
        </w:rPr>
        <w:t xml:space="preserve"> - </w:t>
      </w:r>
      <w:r w:rsidRPr="00DD5A6D">
        <w:rPr>
          <w:rFonts w:asciiTheme="minorHAnsi" w:hAnsiTheme="minorHAnsi" w:cstheme="minorHAnsi"/>
          <w:sz w:val="18"/>
          <w:szCs w:val="18"/>
        </w:rPr>
        <w:t>73044 Galatone (Le)</w:t>
      </w:r>
      <w:r w:rsidRPr="00BC329F">
        <w:rPr>
          <w:rFonts w:asciiTheme="minorHAnsi" w:hAnsiTheme="minorHAnsi" w:cstheme="minorHAnsi"/>
          <w:sz w:val="18"/>
          <w:szCs w:val="18"/>
        </w:rPr>
        <w:t xml:space="preserve"> </w:t>
      </w:r>
    </w:p>
    <w:p w14:paraId="57CBA674" w14:textId="77777777" w:rsidR="000F745A" w:rsidRPr="00BC329F" w:rsidRDefault="000F745A" w:rsidP="000F745A">
      <w:pPr>
        <w:autoSpaceDE w:val="0"/>
        <w:autoSpaceDN w:val="0"/>
        <w:adjustRightInd w:val="0"/>
        <w:jc w:val="right"/>
        <w:rPr>
          <w:rFonts w:asciiTheme="minorHAnsi" w:hAnsiTheme="minorHAnsi" w:cstheme="minorHAnsi"/>
          <w:b/>
          <w:bCs/>
        </w:rPr>
      </w:pPr>
      <w:r>
        <w:rPr>
          <w:rFonts w:asciiTheme="minorHAnsi" w:hAnsiTheme="minorHAnsi" w:cstheme="minorHAnsi"/>
          <w:sz w:val="18"/>
          <w:szCs w:val="18"/>
        </w:rPr>
        <w:t xml:space="preserve">e-mail: </w:t>
      </w:r>
      <w:r w:rsidRPr="00DD5A6D">
        <w:rPr>
          <w:rFonts w:asciiTheme="minorHAnsi" w:hAnsiTheme="minorHAnsi" w:cstheme="minorHAnsi"/>
          <w:sz w:val="18"/>
          <w:szCs w:val="18"/>
        </w:rPr>
        <w:t>tributi@comune.galatone.le.it</w:t>
      </w:r>
    </w:p>
    <w:p w14:paraId="3795DD16" w14:textId="77777777" w:rsidR="00D35515" w:rsidRPr="00B575D0" w:rsidRDefault="00D35515" w:rsidP="00D35515">
      <w:pPr>
        <w:autoSpaceDE w:val="0"/>
        <w:autoSpaceDN w:val="0"/>
        <w:adjustRightInd w:val="0"/>
        <w:jc w:val="right"/>
        <w:rPr>
          <w:rFonts w:asciiTheme="minorHAnsi" w:hAnsiTheme="minorHAnsi"/>
          <w:b/>
          <w:bCs/>
        </w:rPr>
      </w:pPr>
    </w:p>
    <w:p w14:paraId="0B4F6804" w14:textId="77777777" w:rsidR="00D35515" w:rsidRPr="00C40599" w:rsidRDefault="00D35515" w:rsidP="00D35515">
      <w:pPr>
        <w:autoSpaceDE w:val="0"/>
        <w:autoSpaceDN w:val="0"/>
        <w:adjustRightInd w:val="0"/>
        <w:jc w:val="right"/>
        <w:rPr>
          <w:rFonts w:asciiTheme="minorHAnsi" w:hAnsiTheme="minorHAnsi"/>
          <w:b/>
          <w:bCs/>
        </w:rPr>
      </w:pPr>
      <w:r w:rsidRPr="00C40599">
        <w:rPr>
          <w:rFonts w:asciiTheme="minorHAnsi" w:hAnsiTheme="minorHAnsi"/>
          <w:b/>
          <w:bCs/>
        </w:rPr>
        <w:t>c.a. Responsabile del Servizio TARI</w:t>
      </w:r>
    </w:p>
    <w:p w14:paraId="3A98CBED" w14:textId="77777777" w:rsidR="00C40599" w:rsidRPr="00C40599" w:rsidRDefault="00C40599" w:rsidP="00C40599">
      <w:pPr>
        <w:autoSpaceDE w:val="0"/>
        <w:autoSpaceDN w:val="0"/>
        <w:adjustRightInd w:val="0"/>
        <w:jc w:val="right"/>
        <w:rPr>
          <w:rFonts w:asciiTheme="minorHAnsi" w:hAnsiTheme="minorHAnsi"/>
          <w:b/>
          <w:bCs/>
        </w:rPr>
      </w:pPr>
      <w:r w:rsidRPr="00C40599">
        <w:rPr>
          <w:rFonts w:asciiTheme="minorHAnsi" w:hAnsiTheme="minorHAnsi"/>
          <w:b/>
          <w:bCs/>
        </w:rPr>
        <w:t xml:space="preserve"> </w:t>
      </w:r>
    </w:p>
    <w:p w14:paraId="12D40736" w14:textId="77777777" w:rsidR="00387A3C" w:rsidRDefault="00387A3C" w:rsidP="00E47488">
      <w:pPr>
        <w:pStyle w:val="Style1"/>
        <w:kinsoku w:val="0"/>
        <w:autoSpaceDE/>
        <w:autoSpaceDN/>
        <w:adjustRightInd/>
        <w:rPr>
          <w:rStyle w:val="CharacterStyle2"/>
          <w:rFonts w:asciiTheme="minorHAnsi" w:hAnsiTheme="minorHAnsi"/>
          <w:b/>
          <w:spacing w:val="2"/>
          <w:sz w:val="24"/>
          <w:szCs w:val="24"/>
          <w:u w:val="single"/>
        </w:rPr>
      </w:pPr>
    </w:p>
    <w:p w14:paraId="6B255A5D" w14:textId="77777777" w:rsidR="00387A3C" w:rsidRPr="00936A95" w:rsidRDefault="00387A3C" w:rsidP="00601B67">
      <w:pPr>
        <w:pStyle w:val="Style1"/>
        <w:kinsoku w:val="0"/>
        <w:autoSpaceDE/>
        <w:autoSpaceDN/>
        <w:adjustRightInd/>
        <w:jc w:val="center"/>
        <w:rPr>
          <w:rStyle w:val="CharacterStyle2"/>
          <w:rFonts w:asciiTheme="minorHAnsi" w:hAnsiTheme="minorHAnsi"/>
          <w:b/>
          <w:spacing w:val="2"/>
          <w:sz w:val="24"/>
          <w:szCs w:val="24"/>
          <w:u w:val="single"/>
        </w:rPr>
      </w:pPr>
    </w:p>
    <w:p w14:paraId="13088106"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ISTANZA DI RICEZIONE </w:t>
      </w:r>
    </w:p>
    <w:p w14:paraId="484A718F"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DOCUMENTO DI RISCOSSIONE IN FORMATO ELETTRONICO </w:t>
      </w:r>
    </w:p>
    <w:p w14:paraId="6AF3657F" w14:textId="77777777" w:rsidR="00601B67" w:rsidRPr="00936A95" w:rsidRDefault="00601B67" w:rsidP="00601B67">
      <w:pPr>
        <w:pStyle w:val="Style1"/>
        <w:kinsoku w:val="0"/>
        <w:autoSpaceDE/>
        <w:autoSpaceDN/>
        <w:adjustRightInd/>
        <w:jc w:val="center"/>
        <w:rPr>
          <w:rStyle w:val="CharacterStyle2"/>
          <w:rFonts w:asciiTheme="minorHAnsi" w:hAnsiTheme="minorHAnsi"/>
          <w:b/>
          <w:sz w:val="24"/>
          <w:szCs w:val="24"/>
          <w:u w:val="single"/>
        </w:rPr>
      </w:pPr>
    </w:p>
    <w:p w14:paraId="16899E38"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60288" behindDoc="1" locked="0" layoutInCell="1" allowOverlap="1" wp14:anchorId="6EC1B665" wp14:editId="187F30F0">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1B665" id="Gruppo 2" o:spid="_x0000_s1026" style="position:absolute;margin-left:56.25pt;margin-top:26.4pt;width:488.9pt;height:464.9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38877F2B"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p>
    <w:p w14:paraId="412670A2"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7ABBD2C9"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w:lastRenderedPageBreak/>
        <mc:AlternateContent>
          <mc:Choice Requires="wpg">
            <w:drawing>
              <wp:anchor distT="0" distB="0" distL="0" distR="0" simplePos="0" relativeHeight="251662336" behindDoc="1" locked="0" layoutInCell="1" allowOverlap="1" wp14:anchorId="62851E8F" wp14:editId="01C85FAF">
                <wp:simplePos x="0" y="0"/>
                <wp:positionH relativeFrom="page">
                  <wp:posOffset>695325</wp:posOffset>
                </wp:positionH>
                <wp:positionV relativeFrom="paragraph">
                  <wp:posOffset>292735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51E8F" id="Gruppo 5" o:spid="_x0000_s1029" style="position:absolute;left:0;text-align:left;margin-left:54.75pt;margin-top:23.05pt;width:488.9pt;height:661.5pt;z-index:-251654144;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">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1292645B"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1520A9F0"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1241C7A"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01654852"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59416A8"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D35EC98" w14:textId="77777777" w:rsidR="00601B67" w:rsidRPr="00936A95" w:rsidRDefault="00601B67"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CHIEDE</w:t>
      </w:r>
    </w:p>
    <w:p w14:paraId="58C26616"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4D33A80" w14:textId="77777777" w:rsidR="00601B67" w:rsidRPr="00936A95"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 xml:space="preserve">la ricezione del documento di riscossione della </w:t>
      </w:r>
      <w:r w:rsidRPr="00936A95">
        <w:rPr>
          <w:rStyle w:val="CharacterStyle1"/>
          <w:rFonts w:asciiTheme="minorHAnsi" w:hAnsiTheme="minorHAnsi"/>
          <w:b/>
          <w:bCs/>
          <w:spacing w:val="-11"/>
          <w:sz w:val="22"/>
          <w:szCs w:val="22"/>
        </w:rPr>
        <w:t>Tassa Rifiuti</w:t>
      </w:r>
      <w:r w:rsidRPr="00936A95">
        <w:rPr>
          <w:rStyle w:val="CharacterStyle1"/>
          <w:rFonts w:asciiTheme="minorHAnsi" w:hAnsiTheme="minorHAnsi"/>
          <w:spacing w:val="-11"/>
          <w:sz w:val="22"/>
          <w:szCs w:val="22"/>
        </w:rPr>
        <w:t xml:space="preserve"> (</w:t>
      </w:r>
      <w:r w:rsidRPr="00936A95">
        <w:rPr>
          <w:rStyle w:val="CharacterStyle1"/>
          <w:rFonts w:asciiTheme="minorHAnsi" w:hAnsiTheme="minorHAnsi"/>
          <w:b/>
          <w:bCs/>
          <w:spacing w:val="-11"/>
          <w:sz w:val="22"/>
          <w:szCs w:val="22"/>
        </w:rPr>
        <w:t>TARI</w:t>
      </w:r>
      <w:r w:rsidRPr="00936A95">
        <w:rPr>
          <w:rStyle w:val="CharacterStyle1"/>
          <w:rFonts w:asciiTheme="minorHAnsi" w:hAnsiTheme="minorHAnsi"/>
          <w:spacing w:val="-11"/>
          <w:sz w:val="22"/>
          <w:szCs w:val="22"/>
        </w:rPr>
        <w:t>) in formato elettronico al seguente indirizzo:</w:t>
      </w:r>
    </w:p>
    <w:p w14:paraId="2678188B" w14:textId="77777777" w:rsidR="00FD2DB7" w:rsidRPr="00936A95"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8525061" w14:textId="77777777" w:rsidR="009362D2" w:rsidRPr="00936A95"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Theme="minorHAnsi" w:hAnsiTheme="minorHAnsi"/>
          <w:spacing w:val="-8"/>
          <w:sz w:val="18"/>
          <w:szCs w:val="18"/>
        </w:rPr>
      </w:pPr>
      <w:bookmarkStart w:id="0" w:name="_Hlk97123218"/>
    </w:p>
    <w:bookmarkEnd w:id="0"/>
    <w:p w14:paraId="38E288CF" w14:textId="77777777" w:rsidR="00F62743" w:rsidRPr="00936A95"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Theme="minorHAnsi" w:hAnsiTheme="minorHAnsi" w:cs="Bookman Old Style"/>
          <w:sz w:val="18"/>
          <w:szCs w:val="18"/>
        </w:rPr>
      </w:pPr>
      <w:r w:rsidRPr="00936A95">
        <w:rPr>
          <w:rStyle w:val="CharacterStyle2"/>
          <w:rFonts w:asciiTheme="minorHAnsi" w:hAnsiTheme="minorHAnsi" w:cs="Bookman Old Style"/>
          <w:sz w:val="18"/>
          <w:szCs w:val="18"/>
        </w:rPr>
        <w:t>MAIL/</w:t>
      </w:r>
      <w:r w:rsidR="00601B67" w:rsidRPr="00936A95">
        <w:rPr>
          <w:rStyle w:val="CharacterStyle2"/>
          <w:rFonts w:asciiTheme="minorHAnsi" w:hAnsiTheme="minorHAnsi" w:cs="Bookman Old Style"/>
          <w:sz w:val="18"/>
          <w:szCs w:val="18"/>
        </w:rPr>
        <w:t xml:space="preserve">PEC: </w:t>
      </w:r>
    </w:p>
    <w:p w14:paraId="65A7326E" w14:textId="77777777" w:rsidR="00F62743" w:rsidRPr="00936A95" w:rsidRDefault="00F62743" w:rsidP="009362D2">
      <w:pPr>
        <w:pStyle w:val="Style1"/>
        <w:kinsoku w:val="0"/>
        <w:autoSpaceDE/>
        <w:autoSpaceDN/>
        <w:adjustRightInd/>
        <w:rPr>
          <w:rStyle w:val="CharacterStyle2"/>
          <w:rFonts w:asciiTheme="minorHAnsi" w:hAnsiTheme="minorHAnsi" w:cs="Bookman Old Style"/>
          <w:sz w:val="18"/>
          <w:szCs w:val="18"/>
        </w:rPr>
      </w:pPr>
    </w:p>
    <w:p w14:paraId="5A469FDE" w14:textId="77777777" w:rsidR="00601B67"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6FF5CB" w14:textId="77777777" w:rsidR="00655325" w:rsidRP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12A44E" w14:textId="77777777" w:rsidR="00394041" w:rsidRDefault="00394041" w:rsidP="00394041">
      <w:pPr>
        <w:autoSpaceDE w:val="0"/>
        <w:autoSpaceDN w:val="0"/>
        <w:adjustRightInd w:val="0"/>
        <w:rPr>
          <w:rFonts w:asciiTheme="minorHAnsi" w:hAnsiTheme="minorHAnsi"/>
          <w:b/>
          <w:sz w:val="20"/>
        </w:rPr>
      </w:pPr>
      <w:r>
        <w:rPr>
          <w:rFonts w:asciiTheme="minorHAnsi" w:hAnsiTheme="minorHAnsi"/>
          <w:b/>
          <w:sz w:val="20"/>
        </w:rPr>
        <w:t>INFORMATIVA PER IL CONTRIBUENTE</w:t>
      </w:r>
    </w:p>
    <w:p w14:paraId="003628F8" w14:textId="77777777" w:rsidR="00394041" w:rsidRDefault="00394041" w:rsidP="00F5193E">
      <w:pPr>
        <w:autoSpaceDE w:val="0"/>
        <w:autoSpaceDN w:val="0"/>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5631FD"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2BC8ADBF"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4CBE555F" w14:textId="77777777" w:rsidR="00655325" w:rsidRPr="00936A9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3CDE0750" w14:textId="77777777" w:rsidR="00FD2DB7" w:rsidRPr="00936A95" w:rsidRDefault="00FD2DB7" w:rsidP="00FD2DB7">
      <w:pPr>
        <w:rPr>
          <w:rFonts w:asciiTheme="minorHAnsi" w:hAnsiTheme="minorHAnsi"/>
          <w:sz w:val="22"/>
        </w:rPr>
      </w:pPr>
      <w:r w:rsidRPr="00936A95">
        <w:rPr>
          <w:rFonts w:asciiTheme="minorHAnsi" w:hAnsiTheme="minorHAnsi"/>
          <w:sz w:val="22"/>
        </w:rPr>
        <w:t xml:space="preserve">_________________________ </w:t>
      </w:r>
      <w:r w:rsidRPr="00936A95">
        <w:rPr>
          <w:rFonts w:asciiTheme="minorHAnsi" w:hAnsiTheme="minorHAnsi"/>
          <w:sz w:val="22"/>
        </w:rPr>
        <w:tab/>
      </w:r>
      <w:r w:rsidRPr="00936A95">
        <w:rPr>
          <w:rFonts w:asciiTheme="minorHAnsi" w:hAnsiTheme="minorHAnsi"/>
          <w:sz w:val="22"/>
        </w:rPr>
        <w:tab/>
      </w:r>
    </w:p>
    <w:p w14:paraId="2CCB4DD2" w14:textId="77777777" w:rsidR="00556726" w:rsidRPr="00936A95" w:rsidRDefault="00FD2DB7" w:rsidP="00F62743">
      <w:pPr>
        <w:pStyle w:val="Style2"/>
        <w:tabs>
          <w:tab w:val="right" w:pos="5812"/>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(luogo, data)</w:t>
      </w:r>
      <w:r w:rsidR="00F62743" w:rsidRPr="00936A95">
        <w:rPr>
          <w:rStyle w:val="CharacterStyle1"/>
          <w:rFonts w:asciiTheme="minorHAnsi" w:hAnsiTheme="minorHAnsi"/>
          <w:spacing w:val="-11"/>
          <w:sz w:val="22"/>
          <w:szCs w:val="22"/>
        </w:rPr>
        <w:tab/>
      </w:r>
      <w:r w:rsidR="00556726" w:rsidRPr="00936A95">
        <w:rPr>
          <w:rStyle w:val="CharacterStyle1"/>
          <w:rFonts w:asciiTheme="minorHAnsi" w:hAnsiTheme="minorHAnsi"/>
          <w:spacing w:val="-11"/>
          <w:sz w:val="22"/>
          <w:szCs w:val="22"/>
        </w:rPr>
        <w:t>Firma</w:t>
      </w:r>
    </w:p>
    <w:p w14:paraId="0E754F41" w14:textId="77777777" w:rsidR="002D177F" w:rsidRPr="00936A95" w:rsidRDefault="002D177F" w:rsidP="00BF7551">
      <w:pPr>
        <w:pStyle w:val="Style2"/>
        <w:tabs>
          <w:tab w:val="right" w:pos="6419"/>
        </w:tabs>
        <w:kinsoku w:val="0"/>
        <w:autoSpaceDE/>
        <w:autoSpaceDN/>
        <w:spacing w:before="0"/>
        <w:rPr>
          <w:rStyle w:val="CharacterStyle1"/>
          <w:rFonts w:asciiTheme="minorHAnsi" w:hAnsiTheme="minorHAnsi"/>
          <w:spacing w:val="16"/>
        </w:rPr>
      </w:pPr>
    </w:p>
    <w:sectPr w:rsidR="002D177F" w:rsidRPr="00936A95" w:rsidSect="00E47488">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748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3A"/>
    <w:rsid w:val="0007519C"/>
    <w:rsid w:val="000F745A"/>
    <w:rsid w:val="00105D7E"/>
    <w:rsid w:val="00173BCA"/>
    <w:rsid w:val="001C0803"/>
    <w:rsid w:val="00224485"/>
    <w:rsid w:val="002477A5"/>
    <w:rsid w:val="00276B46"/>
    <w:rsid w:val="002D177F"/>
    <w:rsid w:val="00387A3C"/>
    <w:rsid w:val="00394041"/>
    <w:rsid w:val="003A605A"/>
    <w:rsid w:val="003B48F0"/>
    <w:rsid w:val="00476FC9"/>
    <w:rsid w:val="0048445E"/>
    <w:rsid w:val="004E4665"/>
    <w:rsid w:val="004F7D75"/>
    <w:rsid w:val="005262BC"/>
    <w:rsid w:val="005458C6"/>
    <w:rsid w:val="00556726"/>
    <w:rsid w:val="005B688B"/>
    <w:rsid w:val="005C4A89"/>
    <w:rsid w:val="005E04E8"/>
    <w:rsid w:val="005F4FC0"/>
    <w:rsid w:val="005F58F1"/>
    <w:rsid w:val="00601B67"/>
    <w:rsid w:val="00613795"/>
    <w:rsid w:val="00627C7D"/>
    <w:rsid w:val="00655325"/>
    <w:rsid w:val="00685628"/>
    <w:rsid w:val="00695F90"/>
    <w:rsid w:val="006B4EDC"/>
    <w:rsid w:val="007A2325"/>
    <w:rsid w:val="00845785"/>
    <w:rsid w:val="00860D0C"/>
    <w:rsid w:val="00861F68"/>
    <w:rsid w:val="00870EC6"/>
    <w:rsid w:val="009362D2"/>
    <w:rsid w:val="00936A95"/>
    <w:rsid w:val="00974EC7"/>
    <w:rsid w:val="00992AB6"/>
    <w:rsid w:val="009C0BA4"/>
    <w:rsid w:val="009E05AA"/>
    <w:rsid w:val="009E7386"/>
    <w:rsid w:val="00AA069A"/>
    <w:rsid w:val="00B70347"/>
    <w:rsid w:val="00BA6387"/>
    <w:rsid w:val="00BA754D"/>
    <w:rsid w:val="00BF7551"/>
    <w:rsid w:val="00C16965"/>
    <w:rsid w:val="00C40599"/>
    <w:rsid w:val="00CA70CE"/>
    <w:rsid w:val="00CB283A"/>
    <w:rsid w:val="00CE5248"/>
    <w:rsid w:val="00D35515"/>
    <w:rsid w:val="00D37B0D"/>
    <w:rsid w:val="00D86B6D"/>
    <w:rsid w:val="00DD5AE1"/>
    <w:rsid w:val="00E40373"/>
    <w:rsid w:val="00E40A0B"/>
    <w:rsid w:val="00E47488"/>
    <w:rsid w:val="00E85340"/>
    <w:rsid w:val="00F05FF3"/>
    <w:rsid w:val="00F5193E"/>
    <w:rsid w:val="00F5593A"/>
    <w:rsid w:val="00F62743"/>
    <w:rsid w:val="00F71DDB"/>
    <w:rsid w:val="00F744FF"/>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E96351"/>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Corpotesto">
    <w:name w:val="Body Text"/>
    <w:basedOn w:val="Normale"/>
    <w:link w:val="CorpotestoCarattere"/>
    <w:uiPriority w:val="1"/>
    <w:qFormat/>
    <w:rsid w:val="00936A95"/>
    <w:pPr>
      <w:kinsoku/>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936A95"/>
    <w:rPr>
      <w:rFonts w:eastAsia="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75485">
      <w:bodyDiv w:val="1"/>
      <w:marLeft w:val="0"/>
      <w:marRight w:val="0"/>
      <w:marTop w:val="0"/>
      <w:marBottom w:val="0"/>
      <w:divBdr>
        <w:top w:val="none" w:sz="0" w:space="0" w:color="auto"/>
        <w:left w:val="none" w:sz="0" w:space="0" w:color="auto"/>
        <w:bottom w:val="none" w:sz="0" w:space="0" w:color="auto"/>
        <w:right w:val="none" w:sz="0" w:space="0" w:color="auto"/>
      </w:divBdr>
    </w:div>
    <w:div w:id="1461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158</Words>
  <Characters>1016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26</cp:revision>
  <cp:lastPrinted>2019-07-31T08:31:00Z</cp:lastPrinted>
  <dcterms:created xsi:type="dcterms:W3CDTF">2023-03-03T16:45:00Z</dcterms:created>
  <dcterms:modified xsi:type="dcterms:W3CDTF">2024-05-15T14:28:00Z</dcterms:modified>
</cp:coreProperties>
</file>